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page" w:horzAnchor="margin" w:tblpY="1705"/>
        <w:tblW w:w="14026" w:type="dxa"/>
        <w:tblLook w:val="04A0" w:firstRow="1" w:lastRow="0" w:firstColumn="1" w:lastColumn="0" w:noHBand="0" w:noVBand="1"/>
      </w:tblPr>
      <w:tblGrid>
        <w:gridCol w:w="2309"/>
        <w:gridCol w:w="7041"/>
        <w:gridCol w:w="4676"/>
      </w:tblGrid>
      <w:tr w:rsidR="003D549D" w:rsidTr="006B1ECC">
        <w:trPr>
          <w:trHeight w:val="1764"/>
        </w:trPr>
        <w:tc>
          <w:tcPr>
            <w:tcW w:w="2309" w:type="dxa"/>
          </w:tcPr>
          <w:p w:rsidR="00EC4573" w:rsidRDefault="003D549D" w:rsidP="006B1ECC">
            <w:r w:rsidRPr="003D549D">
              <w:rPr>
                <w:b/>
              </w:rPr>
              <w:t>Sammenhæng:</w:t>
            </w:r>
            <w:r w:rsidR="00EC4573">
              <w:t xml:space="preserve"> Hvad er vilkårene og nuværende status?</w:t>
            </w:r>
          </w:p>
          <w:p w:rsidR="003D549D" w:rsidRPr="003D549D" w:rsidRDefault="003D549D" w:rsidP="006B1ECC">
            <w:pPr>
              <w:rPr>
                <w:b/>
              </w:rPr>
            </w:pPr>
          </w:p>
        </w:tc>
        <w:tc>
          <w:tcPr>
            <w:tcW w:w="7041" w:type="dxa"/>
          </w:tcPr>
          <w:p w:rsidR="003D549D" w:rsidRPr="002D2CAE" w:rsidRDefault="002D2CAE" w:rsidP="006B1ECC">
            <w:r>
              <w:t xml:space="preserve">Vi har valgt at sætte fokus på motorik og </w:t>
            </w:r>
            <w:proofErr w:type="spellStart"/>
            <w:r>
              <w:t>selvhjulpenhed</w:t>
            </w:r>
            <w:proofErr w:type="spellEnd"/>
            <w:r>
              <w:t>, da arbejdet med dette øger personalets bevidsthed omkring børnene</w:t>
            </w:r>
            <w:r w:rsidR="008E715F">
              <w:t xml:space="preserve">s selvstændighed og </w:t>
            </w:r>
            <w:proofErr w:type="spellStart"/>
            <w:r w:rsidR="00C965EF">
              <w:t>selvhjulpenhed</w:t>
            </w:r>
            <w:proofErr w:type="spellEnd"/>
            <w:r w:rsidR="00C965EF">
              <w:t xml:space="preserve">. </w:t>
            </w:r>
            <w:r w:rsidR="008E715F">
              <w:br/>
            </w:r>
            <w:r w:rsidR="00C965EF">
              <w:t>Dette</w:t>
            </w:r>
            <w:r>
              <w:t xml:space="preserve"> giver</w:t>
            </w:r>
            <w:r w:rsidR="00C965EF">
              <w:t xml:space="preserve"> også</w:t>
            </w:r>
            <w:r>
              <w:t xml:space="preserve"> et bedre indblik i hvor børnene ér rent motorisk. Desuden øger de</w:t>
            </w:r>
            <w:r w:rsidR="008E715F">
              <w:t xml:space="preserve">tte </w:t>
            </w:r>
            <w:r>
              <w:t>også personalet bevidsth</w:t>
            </w:r>
            <w:r w:rsidR="00C965EF">
              <w:t>ed omkring dé</w:t>
            </w:r>
            <w:r>
              <w:t xml:space="preserve">t, at få mere motorik ind i hverdagen, </w:t>
            </w:r>
            <w:r w:rsidR="008E715F">
              <w:t>samt viden om</w:t>
            </w:r>
            <w:r w:rsidR="00C965EF">
              <w:t xml:space="preserve"> hvordan</w:t>
            </w:r>
            <w:r>
              <w:t xml:space="preserve"> de mange sanser </w:t>
            </w:r>
            <w:r w:rsidR="008E715F">
              <w:t xml:space="preserve">kan </w:t>
            </w:r>
            <w:r>
              <w:t>stimuleres</w:t>
            </w:r>
            <w:r w:rsidR="00C965EF">
              <w:t xml:space="preserve"> og trænes</w:t>
            </w:r>
            <w:r>
              <w:t xml:space="preserve">. </w:t>
            </w:r>
            <w:r>
              <w:br/>
              <w:t xml:space="preserve">For at få mere </w:t>
            </w:r>
            <w:r w:rsidR="008E715F">
              <w:t>fokus på dette, har vi udvalgt 8</w:t>
            </w:r>
            <w:r>
              <w:t xml:space="preserve"> fokus o</w:t>
            </w:r>
            <w:r w:rsidR="00C965EF">
              <w:t>rd. Hver dag i uge 16 og 17 vil der blive valgt et</w:t>
            </w:r>
            <w:r w:rsidR="008E715F">
              <w:t xml:space="preserve"> eller flere</w:t>
            </w:r>
            <w:r w:rsidR="00C965EF">
              <w:t xml:space="preserve"> ord ledsaget af en aktivitet, som vil blive inddraget i den daglige pædagogiske praksis gennem hele dagen. </w:t>
            </w:r>
          </w:p>
        </w:tc>
        <w:tc>
          <w:tcPr>
            <w:tcW w:w="4676" w:type="dxa"/>
          </w:tcPr>
          <w:p w:rsidR="003D549D" w:rsidRPr="00C965EF" w:rsidRDefault="002D2CAE" w:rsidP="006B1ECC">
            <w:r w:rsidRPr="002D2CAE">
              <w:rPr>
                <w:b/>
              </w:rPr>
              <w:t>Personalets ansvar/opgaver:</w:t>
            </w:r>
            <w:r>
              <w:rPr>
                <w:b/>
              </w:rPr>
              <w:br/>
            </w:r>
            <w:r w:rsidR="00C965EF">
              <w:t xml:space="preserve">Der bliver skrevet en lille tekst omkring hvert fokus ord, som ledsages af et billede. Dette bliver hængt op i gangen fra dag til dag. </w:t>
            </w:r>
            <w:r w:rsidR="00C965EF">
              <w:br/>
              <w:t xml:space="preserve">På den måde ved både personale og forældre hvilket ord og aktivitet(er) der er i fokus den pågældende dag. </w:t>
            </w:r>
            <w:r w:rsidR="00C965EF">
              <w:br/>
              <w:t xml:space="preserve">Dette øger desuden synliggørelsen af den pædagogiske faglighed overfor forældrene og pårørende.  </w:t>
            </w:r>
          </w:p>
        </w:tc>
      </w:tr>
      <w:tr w:rsidR="003D549D" w:rsidTr="006B1ECC">
        <w:trPr>
          <w:trHeight w:val="1867"/>
        </w:trPr>
        <w:tc>
          <w:tcPr>
            <w:tcW w:w="2309" w:type="dxa"/>
          </w:tcPr>
          <w:p w:rsidR="003D549D" w:rsidRPr="003D549D" w:rsidRDefault="003D549D" w:rsidP="006B1ECC">
            <w:pPr>
              <w:rPr>
                <w:b/>
              </w:rPr>
            </w:pPr>
            <w:r w:rsidRPr="003D549D">
              <w:rPr>
                <w:b/>
              </w:rPr>
              <w:t>Mål:</w:t>
            </w:r>
            <w:r w:rsidR="00EC4573">
              <w:t xml:space="preserve"> Hvad er målet?</w:t>
            </w:r>
          </w:p>
        </w:tc>
        <w:tc>
          <w:tcPr>
            <w:tcW w:w="7041" w:type="dxa"/>
          </w:tcPr>
          <w:p w:rsidR="003D549D" w:rsidRDefault="00C965EF" w:rsidP="006B1ECC">
            <w:r>
              <w:t xml:space="preserve">At styrke personalets bevidsthed og viden omkring de forskellige sanser, samt øge viden omkring hvilke aktiviteter der gør sig gældende </w:t>
            </w:r>
            <w:r w:rsidR="0000090C">
              <w:t xml:space="preserve">til hver enkelt sans. </w:t>
            </w:r>
          </w:p>
        </w:tc>
        <w:tc>
          <w:tcPr>
            <w:tcW w:w="4676" w:type="dxa"/>
          </w:tcPr>
          <w:p w:rsidR="003D549D" w:rsidRDefault="008E715F" w:rsidP="006B1ECC">
            <w:r>
              <w:t xml:space="preserve">At læse det materiale der bliver valgt ud og skrevet omkring motorik og sanser, samt </w:t>
            </w:r>
            <w:proofErr w:type="spellStart"/>
            <w:r>
              <w:t>selvhjulpenhed</w:t>
            </w:r>
            <w:proofErr w:type="spellEnd"/>
            <w:r>
              <w:t xml:space="preserve">. </w:t>
            </w:r>
          </w:p>
        </w:tc>
      </w:tr>
      <w:tr w:rsidR="003D549D" w:rsidTr="006B1ECC">
        <w:trPr>
          <w:trHeight w:val="1867"/>
        </w:trPr>
        <w:tc>
          <w:tcPr>
            <w:tcW w:w="2309" w:type="dxa"/>
          </w:tcPr>
          <w:p w:rsidR="003D549D" w:rsidRPr="003D549D" w:rsidRDefault="003D549D" w:rsidP="006B1ECC">
            <w:pPr>
              <w:rPr>
                <w:b/>
              </w:rPr>
            </w:pPr>
            <w:r w:rsidRPr="003D549D">
              <w:rPr>
                <w:b/>
              </w:rPr>
              <w:t>Tiltag:</w:t>
            </w:r>
            <w:r w:rsidR="00EC4573">
              <w:t xml:space="preserve"> Hvilke tiltag skal igangsættes for at opnå målet?</w:t>
            </w:r>
          </w:p>
        </w:tc>
        <w:tc>
          <w:tcPr>
            <w:tcW w:w="7041" w:type="dxa"/>
          </w:tcPr>
          <w:p w:rsidR="003D549D" w:rsidRDefault="008E715F" w:rsidP="006B1ECC">
            <w:r>
              <w:t xml:space="preserve">Hver dag sættes et nyt billede op med tekst i gangen. Den pågældende aktivitet </w:t>
            </w:r>
            <w:proofErr w:type="spellStart"/>
            <w:r>
              <w:t>udførers</w:t>
            </w:r>
            <w:proofErr w:type="spellEnd"/>
            <w:r>
              <w:t xml:space="preserve"> en eller flere gange i løbet af dagen- inde og/eller udenfor på legepladsen. Med en større eller mindre gruppe børn. Aktiviteten udføres når der er tid og rum til det. </w:t>
            </w:r>
          </w:p>
        </w:tc>
        <w:tc>
          <w:tcPr>
            <w:tcW w:w="4676" w:type="dxa"/>
          </w:tcPr>
          <w:p w:rsidR="003D549D" w:rsidRDefault="008E715F" w:rsidP="006B1ECC">
            <w:r>
              <w:t xml:space="preserve">Opsætte rammerne for den pågældende aktivitet. Finde materialer frem eller opsætte motorikbane mm. </w:t>
            </w:r>
          </w:p>
        </w:tc>
      </w:tr>
      <w:tr w:rsidR="003D549D" w:rsidTr="006B1ECC">
        <w:trPr>
          <w:trHeight w:val="1867"/>
        </w:trPr>
        <w:tc>
          <w:tcPr>
            <w:tcW w:w="2309" w:type="dxa"/>
          </w:tcPr>
          <w:p w:rsidR="003D549D" w:rsidRPr="003D549D" w:rsidRDefault="003D549D" w:rsidP="006B1ECC">
            <w:pPr>
              <w:rPr>
                <w:b/>
              </w:rPr>
            </w:pPr>
            <w:r w:rsidRPr="003D549D">
              <w:rPr>
                <w:b/>
              </w:rPr>
              <w:t>Tegn:</w:t>
            </w:r>
            <w:r w:rsidR="00EC4573">
              <w:t xml:space="preserve"> Hvordan kan det ses at målet bliver nået?</w:t>
            </w:r>
          </w:p>
        </w:tc>
        <w:tc>
          <w:tcPr>
            <w:tcW w:w="7041" w:type="dxa"/>
          </w:tcPr>
          <w:p w:rsidR="003D549D" w:rsidRDefault="008E715F" w:rsidP="006B1ECC">
            <w:r>
              <w:t>At børnene deltager aktivitet, virker nysgerrige og lader til at have mod på at prøve den pågældende aktivitet. At personalet fornemmer at alle børn får prøvet at deltage i større eller mindre grad. At personalet får set børnene i de forskellige situationer og får en større indsigt i børnenes styrker of svagheder- så man evt. kan danne et indtryk af hvilke sanser der bør/k</w:t>
            </w:r>
            <w:r w:rsidR="006B1ECC">
              <w:t>an trænes og styrkes hos det en</w:t>
            </w:r>
            <w:r>
              <w:t>kelt</w:t>
            </w:r>
            <w:r w:rsidR="006B1ECC">
              <w:t>e</w:t>
            </w:r>
            <w:r>
              <w:t xml:space="preserve"> </w:t>
            </w:r>
            <w:r w:rsidR="006B1ECC">
              <w:t xml:space="preserve">barn. </w:t>
            </w:r>
          </w:p>
        </w:tc>
        <w:tc>
          <w:tcPr>
            <w:tcW w:w="4676" w:type="dxa"/>
          </w:tcPr>
          <w:p w:rsidR="003D549D" w:rsidRDefault="0000090C" w:rsidP="006B1ECC">
            <w:r>
              <w:t>Personale gru</w:t>
            </w:r>
            <w:r w:rsidR="006B1ECC">
              <w:t>ppen deler løbende observationer og oplevelser med hinanden.</w:t>
            </w:r>
          </w:p>
        </w:tc>
      </w:tr>
      <w:tr w:rsidR="003D549D" w:rsidTr="006B1ECC">
        <w:trPr>
          <w:trHeight w:val="1867"/>
        </w:trPr>
        <w:tc>
          <w:tcPr>
            <w:tcW w:w="2309" w:type="dxa"/>
          </w:tcPr>
          <w:p w:rsidR="003D549D" w:rsidRPr="003D549D" w:rsidRDefault="003D549D" w:rsidP="006B1ECC">
            <w:pPr>
              <w:rPr>
                <w:b/>
              </w:rPr>
            </w:pPr>
            <w:r w:rsidRPr="003D549D">
              <w:rPr>
                <w:b/>
              </w:rPr>
              <w:lastRenderedPageBreak/>
              <w:t>Evaluering:</w:t>
            </w:r>
            <w:r w:rsidR="00EC4573">
              <w:t xml:space="preserve"> Er målet nået? Hvorfor/hvorfor ikke?</w:t>
            </w:r>
          </w:p>
        </w:tc>
        <w:tc>
          <w:tcPr>
            <w:tcW w:w="7041" w:type="dxa"/>
          </w:tcPr>
          <w:p w:rsidR="003D549D" w:rsidRDefault="00FA4E78" w:rsidP="006B1ECC">
            <w:r>
              <w:t>Vores bevidsthed omkring sansestimulerende aktiviteter blev øget, samt viden herom. Vi nåede vores mål omkring det at få synliggjort og opsat skriftlighed omkring de forskellige sanser, samt sansemotoriske aktiviteter. Hele vores temauge blev afsluttet og fremvist til vores forårsfest, hvor alle forældre blev inddraget i de forskellige aktiviteter. Der blev udvalgt 5 aktiviteter med 5 poster rundt om i huset og i haven, forældre og børn fik præsenteret hvad de skulle og i samarbejde med deres barn/børn</w:t>
            </w:r>
            <w:bookmarkStart w:id="0" w:name="_GoBack"/>
            <w:bookmarkEnd w:id="0"/>
            <w:r>
              <w:t xml:space="preserve"> blev der rig mulighed for at udfolde sanser og motoriske færdigheder.</w:t>
            </w:r>
          </w:p>
        </w:tc>
        <w:tc>
          <w:tcPr>
            <w:tcW w:w="4676" w:type="dxa"/>
          </w:tcPr>
          <w:p w:rsidR="003D549D" w:rsidRDefault="00FA4E78" w:rsidP="006B1ECC">
            <w:r>
              <w:t xml:space="preserve">Vi fik god og meget positiv feedback fra forældrene. </w:t>
            </w:r>
          </w:p>
        </w:tc>
      </w:tr>
    </w:tbl>
    <w:p w:rsidR="00EC4573" w:rsidRPr="003D549D" w:rsidRDefault="00EC4573" w:rsidP="006B1ECC">
      <w:pPr>
        <w:jc w:val="center"/>
        <w:rPr>
          <w:b/>
          <w:sz w:val="40"/>
          <w:szCs w:val="40"/>
        </w:rPr>
      </w:pPr>
    </w:p>
    <w:sectPr w:rsidR="00EC4573" w:rsidRPr="003D549D" w:rsidSect="003D549D">
      <w:headerReference w:type="even" r:id="rId6"/>
      <w:headerReference w:type="default" r:id="rId7"/>
      <w:footerReference w:type="even" r:id="rId8"/>
      <w:footerReference w:type="default" r:id="rId9"/>
      <w:headerReference w:type="first" r:id="rId10"/>
      <w:footerReference w:type="first" r:id="rId11"/>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BF9" w:rsidRDefault="00B41BF9" w:rsidP="003D549D">
      <w:pPr>
        <w:spacing w:after="0" w:line="240" w:lineRule="auto"/>
      </w:pPr>
      <w:r>
        <w:separator/>
      </w:r>
    </w:p>
  </w:endnote>
  <w:endnote w:type="continuationSeparator" w:id="0">
    <w:p w:rsidR="00B41BF9" w:rsidRDefault="00B41BF9" w:rsidP="003D5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5D" w:rsidRDefault="00C6045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5D" w:rsidRDefault="00C6045D">
    <w:pPr>
      <w:pStyle w:val="Sidefod"/>
    </w:pPr>
    <w:r>
      <w:t>Vuggestuen Bamsehuset april 2017</w:t>
    </w:r>
  </w:p>
  <w:p w:rsidR="00C6045D" w:rsidRDefault="00C6045D">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5D" w:rsidRDefault="00C6045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BF9" w:rsidRDefault="00B41BF9" w:rsidP="003D549D">
      <w:pPr>
        <w:spacing w:after="0" w:line="240" w:lineRule="auto"/>
      </w:pPr>
      <w:r>
        <w:separator/>
      </w:r>
    </w:p>
  </w:footnote>
  <w:footnote w:type="continuationSeparator" w:id="0">
    <w:p w:rsidR="00B41BF9" w:rsidRDefault="00B41BF9" w:rsidP="003D5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5D" w:rsidRDefault="00C6045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ECC" w:rsidRPr="003D549D" w:rsidRDefault="006B1ECC" w:rsidP="006B1ECC">
    <w:pPr>
      <w:jc w:val="center"/>
      <w:rPr>
        <w:b/>
        <w:sz w:val="40"/>
        <w:szCs w:val="40"/>
      </w:rPr>
    </w:pPr>
    <w:r w:rsidRPr="003D549D">
      <w:rPr>
        <w:b/>
        <w:sz w:val="40"/>
        <w:szCs w:val="40"/>
      </w:rPr>
      <w:t>SMTTE-MODEL</w:t>
    </w:r>
    <w:r>
      <w:rPr>
        <w:b/>
        <w:sz w:val="40"/>
        <w:szCs w:val="40"/>
      </w:rPr>
      <w:t xml:space="preserve"> </w:t>
    </w:r>
    <w:r w:rsidRPr="00EC4573">
      <w:rPr>
        <w:b/>
        <w:sz w:val="32"/>
        <w:szCs w:val="32"/>
      </w:rPr>
      <w:t xml:space="preserve">Motorik og </w:t>
    </w:r>
    <w:proofErr w:type="spellStart"/>
    <w:r w:rsidRPr="00EC4573">
      <w:rPr>
        <w:b/>
        <w:sz w:val="32"/>
        <w:szCs w:val="32"/>
      </w:rPr>
      <w:t>selvhjulpenhed</w:t>
    </w:r>
    <w:proofErr w:type="spellEnd"/>
    <w:r>
      <w:rPr>
        <w:b/>
        <w:sz w:val="32"/>
        <w:szCs w:val="32"/>
      </w:rPr>
      <w:t xml:space="preserve"> uge 16 og 17</w:t>
    </w:r>
    <w:r w:rsidR="00C6045D">
      <w:rPr>
        <w:b/>
        <w:sz w:val="32"/>
        <w:szCs w:val="32"/>
      </w:rPr>
      <w:t xml:space="preserve"> </w:t>
    </w:r>
  </w:p>
  <w:p w:rsidR="006B1ECC" w:rsidRDefault="006B1ECC">
    <w:pPr>
      <w:pStyle w:val="Sidehoved"/>
    </w:pPr>
  </w:p>
  <w:p w:rsidR="006B1ECC" w:rsidRDefault="006B1ECC">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45D" w:rsidRDefault="00C6045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D549D"/>
    <w:rsid w:val="0000090C"/>
    <w:rsid w:val="00051330"/>
    <w:rsid w:val="00131573"/>
    <w:rsid w:val="002D2CAE"/>
    <w:rsid w:val="00377A22"/>
    <w:rsid w:val="003903C0"/>
    <w:rsid w:val="003D549D"/>
    <w:rsid w:val="006B1ECC"/>
    <w:rsid w:val="008E715F"/>
    <w:rsid w:val="00912D1D"/>
    <w:rsid w:val="00B41BF9"/>
    <w:rsid w:val="00BE3C17"/>
    <w:rsid w:val="00BE3D7F"/>
    <w:rsid w:val="00C6045D"/>
    <w:rsid w:val="00C965EF"/>
    <w:rsid w:val="00E06E10"/>
    <w:rsid w:val="00EC4573"/>
    <w:rsid w:val="00FA4E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69E0C-999E-4DA5-A8D7-DFD93C35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D7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D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D549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D549D"/>
  </w:style>
  <w:style w:type="paragraph" w:styleId="Sidefod">
    <w:name w:val="footer"/>
    <w:basedOn w:val="Normal"/>
    <w:link w:val="SidefodTegn"/>
    <w:uiPriority w:val="99"/>
    <w:unhideWhenUsed/>
    <w:rsid w:val="003D549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D549D"/>
  </w:style>
  <w:style w:type="paragraph" w:styleId="Markeringsbobletekst">
    <w:name w:val="Balloon Text"/>
    <w:basedOn w:val="Normal"/>
    <w:link w:val="MarkeringsbobletekstTegn"/>
    <w:uiPriority w:val="99"/>
    <w:semiHidden/>
    <w:unhideWhenUsed/>
    <w:rsid w:val="0000090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00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416</Words>
  <Characters>2543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Bruger</cp:lastModifiedBy>
  <cp:revision>8</cp:revision>
  <cp:lastPrinted>2017-04-26T13:04:00Z</cp:lastPrinted>
  <dcterms:created xsi:type="dcterms:W3CDTF">2016-01-06T18:46:00Z</dcterms:created>
  <dcterms:modified xsi:type="dcterms:W3CDTF">2017-07-05T13:12:00Z</dcterms:modified>
</cp:coreProperties>
</file>